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3"/>
        <w:ind w:left="0" w:hanging="0"/>
        <w:rPr>
          <w:rFonts w:ascii="Franklin Gothic Medium" w:hAnsi="Franklin Gothic Medium"/>
          <w:sz w:val="26"/>
        </w:rPr>
      </w:pPr>
      <w:r>
        <w:rPr>
          <w:rFonts w:ascii="Franklin Gothic Medium" w:hAnsi="Franklin Gothic Medium"/>
          <w:sz w:val="26"/>
        </w:rPr>
      </w:r>
    </w:p>
    <w:p>
      <w:pPr>
        <w:pStyle w:val="Normal"/>
        <w:rPr/>
      </w:pPr>
      <w:r>
        <w:br w:type="column"/>
      </w:r>
      <w:r>
        <w:rPr/>
      </w:r>
    </w:p>
    <w:p>
      <w:pPr>
        <w:pStyle w:val="Style13"/>
        <w:ind w:left="0" w:hanging="0"/>
        <w:rPr>
          <w:rFonts w:ascii="Franklin Gothic Medium" w:hAnsi="Franklin Gothic Medium"/>
          <w:sz w:val="26"/>
        </w:rPr>
      </w:pPr>
      <w:r>
        <w:rPr>
          <w:rFonts w:ascii="Franklin Gothic Medium" w:hAnsi="Franklin Gothic Medium"/>
          <w:sz w:val="26"/>
        </w:rPr>
      </w:r>
    </w:p>
    <w:p>
      <w:pPr>
        <w:pStyle w:val="Style13"/>
        <w:spacing w:before="1" w:after="0"/>
        <w:ind w:left="0" w:hanging="0"/>
        <w:rPr>
          <w:rFonts w:ascii="Franklin Gothic Medium" w:hAnsi="Franklin Gothic Medium"/>
          <w:sz w:val="30"/>
        </w:rPr>
      </w:pPr>
      <w:r>
        <w:rPr>
          <w:rFonts w:ascii="Franklin Gothic Medium" w:hAnsi="Franklin Gothic Medium"/>
          <w:sz w:val="30"/>
        </w:rPr>
      </w:r>
    </w:p>
    <w:p>
      <w:pPr>
        <w:pStyle w:val="1"/>
        <w:tabs>
          <w:tab w:val="clear" w:pos="720"/>
          <w:tab w:val="left" w:pos="3725" w:leader="none"/>
        </w:tabs>
        <w:rPr>
          <w:b w:val="false"/>
          <w:b w:val="false"/>
        </w:rPr>
      </w:pPr>
      <w:r>
        <w:rPr/>
        <w:t>УТВЕРЖДАЮ</w:t>
      </w:r>
    </w:p>
    <w:p>
      <w:pPr>
        <w:sectPr>
          <w:type w:val="nextPage"/>
          <w:pgSz w:w="11906" w:h="16838"/>
          <w:pgMar w:left="440" w:right="960" w:header="0" w:top="180" w:footer="0" w:bottom="280" w:gutter="0"/>
          <w:pgNumType w:fmt="decimal"/>
          <w:cols w:num="2" w:equalWidth="false" w:sep="false">
            <w:col w:w="2968" w:space="3690"/>
            <w:col w:w="3847"/>
          </w:cols>
          <w:formProt w:val="false"/>
          <w:textDirection w:val="lrTb"/>
          <w:docGrid w:type="default" w:linePitch="100" w:charSpace="0"/>
        </w:sectPr>
      </w:pPr>
    </w:p>
    <w:p>
      <w:pPr>
        <w:pStyle w:val="Style13"/>
        <w:spacing w:before="3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Normal"/>
        <w:spacing w:before="90" w:after="0"/>
        <w:ind w:left="6838" w:hanging="0"/>
        <w:rPr>
          <w:b/>
          <w:b/>
          <w:sz w:val="24"/>
        </w:rPr>
      </w:pPr>
      <w:r>
        <w:rPr>
          <w:b/>
          <w:sz w:val="24"/>
        </w:rPr>
        <w:t xml:space="preserve">Директор </w:t>
      </w:r>
      <w:r>
        <w:rPr>
          <w:b/>
          <w:spacing w:val="-3"/>
          <w:sz w:val="24"/>
        </w:rPr>
        <w:t>МОУ Скудинской  ООШ</w:t>
      </w:r>
    </w:p>
    <w:p>
      <w:pPr>
        <w:pStyle w:val="Style13"/>
        <w:spacing w:before="11" w:after="0"/>
        <w:ind w:lef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"/>
        <w:ind w:left="1802" w:right="1281" w:firstLine="1776"/>
        <w:rPr/>
      </w:pPr>
      <w:bookmarkStart w:id="0" w:name="__DdeLink__1897_2531918589"/>
      <w:r>
        <w:rPr/>
        <w:t>План мероприятий</w:t>
      </w:r>
      <w:r>
        <w:rPr>
          <w:spacing w:val="1"/>
        </w:rPr>
        <w:t xml:space="preserve"> </w:t>
      </w:r>
      <w:r>
        <w:rPr/>
        <w:t>по</w:t>
      </w:r>
      <w:r>
        <w:rPr>
          <w:spacing w:val="59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профориентационной</w:t>
      </w:r>
      <w:r>
        <w:rPr>
          <w:spacing w:val="-9"/>
        </w:rPr>
        <w:t xml:space="preserve"> </w:t>
      </w:r>
      <w:r>
        <w:rPr/>
        <w:t>работы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МОУ</w:t>
      </w:r>
      <w:r>
        <w:rPr>
          <w:spacing w:val="-8"/>
        </w:rPr>
        <w:t xml:space="preserve"> </w:t>
      </w:r>
      <w:r>
        <w:rPr>
          <w:spacing w:val="-8"/>
        </w:rPr>
        <w:t xml:space="preserve">Скудинской </w:t>
      </w:r>
      <w:r>
        <w:rPr/>
        <w:t xml:space="preserve"> ООШ</w:t>
      </w:r>
      <w:r>
        <w:rPr>
          <w:b w:val="false"/>
          <w:sz w:val="16"/>
        </w:rPr>
        <w:t xml:space="preserve"> </w:t>
      </w:r>
    </w:p>
    <w:p>
      <w:pPr>
        <w:pStyle w:val="Normal"/>
        <w:jc w:val="center"/>
        <w:rPr/>
      </w:pPr>
      <w:r>
        <w:rPr>
          <w:sz w:val="16"/>
        </w:rPr>
        <w:t xml:space="preserve">          </w:t>
      </w:r>
      <w:r>
        <w:rPr>
          <w:sz w:val="24"/>
          <w:szCs w:val="24"/>
        </w:rPr>
        <w:t>на</w:t>
      </w:r>
      <w:r>
        <w:rPr>
          <w:b/>
          <w:sz w:val="24"/>
          <w:szCs w:val="24"/>
        </w:rPr>
        <w:t xml:space="preserve"> 2022-2023 уч.год</w:t>
      </w:r>
      <w:bookmarkEnd w:id="0"/>
    </w:p>
    <w:p>
      <w:pPr>
        <w:sectPr>
          <w:type w:val="continuous"/>
          <w:pgSz w:w="11906" w:h="16838"/>
          <w:pgMar w:left="440" w:right="960" w:header="0" w:top="18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1"/>
        <w:spacing w:lineRule="exact" w:line="275" w:before="90" w:after="0"/>
        <w:ind w:left="2401" w:hanging="0"/>
        <w:rPr/>
      </w:pPr>
      <w:r>
        <w:rPr/>
      </w:r>
    </w:p>
    <w:p>
      <w:pPr>
        <w:pStyle w:val="Normal"/>
        <w:rPr/>
      </w:pPr>
      <w:r>
        <w:br w:type="column"/>
      </w:r>
      <w:r>
        <w:rPr/>
        <w:t>Основные</w:t>
      </w:r>
      <w:r>
        <w:rPr>
          <w:spacing w:val="-14"/>
        </w:rPr>
        <w:t xml:space="preserve"> </w:t>
      </w:r>
      <w:r>
        <w:rPr/>
        <w:t>направления</w:t>
      </w:r>
      <w:r>
        <w:rPr>
          <w:spacing w:val="-12"/>
        </w:rPr>
        <w:t xml:space="preserve"> </w:t>
      </w:r>
      <w:r>
        <w:rPr/>
        <w:t>работы:</w:t>
      </w:r>
    </w:p>
    <w:p>
      <w:pPr>
        <w:pStyle w:val="Style13"/>
        <w:spacing w:lineRule="exact" w:line="275"/>
        <w:ind w:left="20" w:hanging="0"/>
        <w:rPr/>
      </w:pPr>
      <w:r>
        <w:rPr/>
        <w:t>Основными</w:t>
      </w:r>
      <w:r>
        <w:rPr>
          <w:spacing w:val="20"/>
        </w:rPr>
        <w:t xml:space="preserve"> </w:t>
      </w:r>
      <w:r>
        <w:rPr/>
        <w:t>направлениями</w:t>
      </w:r>
      <w:r>
        <w:rPr>
          <w:spacing w:val="21"/>
        </w:rPr>
        <w:t xml:space="preserve"> </w:t>
      </w:r>
      <w:r>
        <w:rPr/>
        <w:t>профориентации</w:t>
      </w:r>
      <w:r>
        <w:rPr>
          <w:spacing w:val="45"/>
        </w:rPr>
        <w:t xml:space="preserve"> </w:t>
      </w:r>
    </w:p>
    <w:p>
      <w:pPr>
        <w:sectPr>
          <w:type w:val="continuous"/>
          <w:pgSz w:w="11906" w:h="16838"/>
          <w:pgMar w:left="440" w:right="960" w:header="0" w:top="180" w:footer="0" w:bottom="280" w:gutter="0"/>
          <w:cols w:num="2" w:equalWidth="false" w:sep="false">
            <w:col w:w="1336" w:space="40"/>
            <w:col w:w="9129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4" w:leader="none"/>
        </w:tabs>
        <w:spacing w:lineRule="auto" w:line="360" w:before="137" w:after="0"/>
        <w:ind w:left="1413" w:right="169" w:hanging="360"/>
        <w:rPr>
          <w:sz w:val="24"/>
        </w:rPr>
      </w:pPr>
      <w:r>
        <w:rPr>
          <w:i/>
          <w:sz w:val="24"/>
        </w:rPr>
        <w:t xml:space="preserve">Профессиональное информирование </w:t>
      </w:r>
      <w:r>
        <w:rPr>
          <w:sz w:val="24"/>
        </w:rPr>
        <w:t>— ознакомление учащихся с миром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города Андреаполя , содержанием и перспективами развития рынка профессий,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профессионально-квалификационного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4" w:leader="none"/>
          <w:tab w:val="left" w:pos="3036" w:leader="none"/>
          <w:tab w:val="left" w:pos="3125" w:leader="none"/>
          <w:tab w:val="left" w:pos="3597" w:leader="none"/>
          <w:tab w:val="left" w:pos="3629" w:leader="none"/>
          <w:tab w:val="left" w:pos="4631" w:leader="none"/>
          <w:tab w:val="left" w:pos="5193" w:leader="none"/>
          <w:tab w:val="left" w:pos="5655" w:leader="none"/>
          <w:tab w:val="left" w:pos="5813" w:leader="none"/>
          <w:tab w:val="left" w:pos="6348" w:leader="none"/>
          <w:tab w:val="left" w:pos="6382" w:leader="none"/>
          <w:tab w:val="left" w:pos="6808" w:leader="none"/>
          <w:tab w:val="left" w:pos="7168" w:leader="none"/>
          <w:tab w:val="left" w:pos="7499" w:leader="none"/>
          <w:tab w:val="left" w:pos="7612" w:leader="none"/>
          <w:tab w:val="left" w:pos="7986" w:leader="none"/>
          <w:tab w:val="left" w:pos="8384" w:leader="none"/>
          <w:tab w:val="left" w:pos="8768" w:leader="none"/>
          <w:tab w:val="left" w:pos="8890" w:leader="none"/>
          <w:tab w:val="left" w:pos="10006" w:leader="none"/>
          <w:tab w:val="left" w:pos="10195" w:leader="none"/>
        </w:tabs>
        <w:spacing w:lineRule="auto" w:line="360" w:before="2" w:after="0"/>
        <w:ind w:left="1413" w:right="173" w:hanging="360"/>
        <w:rPr>
          <w:sz w:val="24"/>
        </w:rPr>
      </w:pPr>
      <w:r>
        <w:rPr>
          <w:i/>
          <w:sz w:val="24"/>
        </w:rPr>
        <w:t>Профессиональное</w:t>
        <w:tab/>
        <w:tab/>
        <w:t>консультирование</w:t>
        <w:tab/>
        <w:tab/>
      </w:r>
      <w:r>
        <w:rPr>
          <w:sz w:val="24"/>
        </w:rPr>
        <w:t>—</w:t>
        <w:tab/>
        <w:tab/>
        <w:t>оказание</w:t>
        <w:tab/>
        <w:tab/>
        <w:t>помощи</w:t>
        <w:tab/>
        <w:t>учащемуся</w:t>
        <w:tab/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самоопределении;</w:t>
      </w:r>
      <w:r>
        <w:rPr>
          <w:spacing w:val="1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  <w:tab/>
        <w:t>профессиональной</w:t>
        <w:tab/>
        <w:t>деятельности,</w:t>
        <w:tab/>
        <w:t>наиболее</w:t>
        <w:tab/>
        <w:t>соответствующей</w:t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психологическим,</w:t>
        <w:tab/>
        <w:t>психофизиологическим</w:t>
        <w:tab/>
        <w:t>и</w:t>
        <w:tab/>
        <w:t>физическим</w:t>
        <w:tab/>
        <w:t>возможностям</w:t>
        <w:tab/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особенностям;</w:t>
        <w:tab/>
        <w:tab/>
        <w:t>определение</w:t>
        <w:tab/>
        <w:t>степени</w:t>
        <w:tab/>
        <w:t>пригодности</w:t>
        <w:tab/>
        <w:t>к</w:t>
        <w:tab/>
        <w:t>конкретной</w:t>
        <w:tab/>
        <w:tab/>
        <w:t>профессии</w:t>
        <w:tab/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нормативными требованиями и учетом медицинских ограничений.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34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ind w:left="1773"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характеристиками;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  <w:tab w:val="left" w:pos="3031" w:leader="none"/>
          <w:tab w:val="left" w:pos="3935" w:leader="none"/>
          <w:tab w:val="left" w:pos="6640" w:leader="none"/>
          <w:tab w:val="left" w:pos="8424" w:leader="none"/>
          <w:tab w:val="left" w:pos="10197" w:leader="none"/>
        </w:tabs>
        <w:spacing w:lineRule="auto" w:line="348" w:before="136" w:after="0"/>
        <w:ind w:left="1773" w:right="178" w:hanging="360"/>
        <w:rPr>
          <w:sz w:val="24"/>
        </w:rPr>
      </w:pPr>
      <w:r>
        <w:rPr>
          <w:sz w:val="24"/>
        </w:rPr>
        <w:t>познание</w:t>
        <w:tab/>
        <w:t>своих</w:t>
        <w:tab/>
        <w:t>психофизиологических</w:t>
        <w:tab/>
        <w:t>особенностей,</w:t>
        <w:tab/>
        <w:t>возможностей</w:t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9" w:after="0"/>
        <w:ind w:left="1773" w:hanging="36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профессии.</w:t>
      </w:r>
    </w:p>
    <w:p>
      <w:pPr>
        <w:pStyle w:val="Style13"/>
        <w:spacing w:before="3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Style13"/>
        <w:spacing w:lineRule="auto" w:line="360"/>
        <w:ind w:left="1773" w:right="176" w:hanging="0"/>
        <w:rPr/>
      </w:pPr>
      <w:r>
        <w:rPr/>
        <w:t>Исходя из этого всю профориентационную работу в школе можно подразделить на</w:t>
      </w:r>
      <w:r>
        <w:rPr>
          <w:spacing w:val="-57"/>
        </w:rPr>
        <w:t xml:space="preserve"> </w:t>
      </w:r>
      <w:r>
        <w:rPr/>
        <w:t>несколько</w:t>
      </w:r>
      <w:r>
        <w:rPr>
          <w:spacing w:val="-1"/>
        </w:rPr>
        <w:t xml:space="preserve"> </w:t>
      </w:r>
      <w:r>
        <w:rPr/>
        <w:t>этапов.</w:t>
      </w:r>
    </w:p>
    <w:p>
      <w:pPr>
        <w:pStyle w:val="Style13"/>
        <w:spacing w:lineRule="auto" w:line="360" w:before="121" w:after="0"/>
        <w:ind w:left="1773" w:right="170" w:hanging="0"/>
        <w:jc w:val="both"/>
        <w:rPr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школьника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профессиональному</w:t>
      </w:r>
      <w:r>
        <w:rPr>
          <w:spacing w:val="1"/>
        </w:rPr>
        <w:t xml:space="preserve"> </w:t>
      </w:r>
      <w:r>
        <w:rPr/>
        <w:t>самоопределению.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показателей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школьника</w:t>
      </w:r>
      <w:r>
        <w:rPr>
          <w:spacing w:val="-4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самостоятельному</w:t>
      </w:r>
      <w:r>
        <w:rPr>
          <w:spacing w:val="-8"/>
        </w:rPr>
        <w:t xml:space="preserve"> </w:t>
      </w:r>
      <w:r>
        <w:rPr/>
        <w:t>выбору</w:t>
      </w:r>
      <w:r>
        <w:rPr>
          <w:spacing w:val="-7"/>
        </w:rPr>
        <w:t xml:space="preserve"> </w:t>
      </w:r>
      <w:r>
        <w:rPr/>
        <w:t>будущей</w:t>
      </w:r>
      <w:r>
        <w:rPr>
          <w:spacing w:val="-3"/>
        </w:rPr>
        <w:t xml:space="preserve"> </w:t>
      </w:r>
      <w:r>
        <w:rPr/>
        <w:t>профессии</w:t>
      </w:r>
      <w:r>
        <w:rPr>
          <w:spacing w:val="-2"/>
        </w:rPr>
        <w:t xml:space="preserve"> </w:t>
      </w:r>
      <w:r>
        <w:rPr/>
        <w:t>выделяются: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50" w:before="121" w:after="0"/>
        <w:ind w:left="1773" w:right="177" w:hanging="360"/>
        <w:jc w:val="both"/>
        <w:rPr>
          <w:sz w:val="24"/>
        </w:rPr>
      </w:pP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(специальность);</w:t>
      </w:r>
    </w:p>
    <w:p>
      <w:pPr>
        <w:sectPr>
          <w:type w:val="continuous"/>
          <w:pgSz w:w="11906" w:h="16838"/>
          <w:pgMar w:left="440" w:right="960" w:header="0" w:top="18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48" w:before="88" w:after="0"/>
        <w:ind w:left="1773" w:right="176" w:hanging="360"/>
        <w:jc w:val="both"/>
        <w:rPr>
          <w:sz w:val="24"/>
        </w:rPr>
      </w:pPr>
      <w:r>
        <w:rPr>
          <w:sz w:val="24"/>
        </w:rPr>
        <w:t>сформированность общественно значимых мотивов выбора профессии (сближение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48" w:before="10" w:after="0"/>
        <w:ind w:left="1773" w:right="175" w:hanging="360"/>
        <w:jc w:val="both"/>
        <w:rPr>
          <w:sz w:val="24"/>
        </w:rPr>
      </w:pPr>
      <w:r>
        <w:rPr>
          <w:sz w:val="24"/>
        </w:rPr>
        <w:t>выраженность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интересов (проявляющихся в течение ряда лет) к 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к 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48" w:before="5" w:after="0"/>
        <w:ind w:left="1773" w:right="179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 виду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(математике,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50" w:before="7" w:after="0"/>
        <w:ind w:left="1773" w:right="178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4" w:leader="none"/>
        </w:tabs>
        <w:spacing w:lineRule="auto" w:line="350"/>
        <w:ind w:left="1773" w:right="172" w:hanging="360"/>
        <w:jc w:val="both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 профессиональные намерения, физические возможности,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согласуются между собой и степень их развития позволяет предполагать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>
      <w:pPr>
        <w:pStyle w:val="Style13"/>
        <w:spacing w:lineRule="auto" w:line="360" w:before="122" w:after="0"/>
        <w:ind w:left="1773" w:right="176" w:hanging="0"/>
        <w:jc w:val="both"/>
        <w:rPr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учащимися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возраста,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информированности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мире профессий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профессиональному</w:t>
      </w:r>
      <w:r>
        <w:rPr>
          <w:spacing w:val="1"/>
        </w:rPr>
        <w:t xml:space="preserve"> </w:t>
      </w:r>
      <w:r>
        <w:rPr/>
        <w:t>самоопределению.</w:t>
      </w:r>
      <w:r>
        <w:rPr>
          <w:spacing w:val="1"/>
        </w:rPr>
        <w:t xml:space="preserve"> </w:t>
      </w:r>
      <w:r>
        <w:rPr/>
        <w:t>Кратко</w:t>
      </w:r>
      <w:r>
        <w:rPr>
          <w:spacing w:val="1"/>
        </w:rPr>
        <w:t xml:space="preserve"> </w:t>
      </w:r>
      <w:r>
        <w:rPr/>
        <w:t>эту работу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представить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следующем</w:t>
      </w:r>
      <w:r>
        <w:rPr>
          <w:spacing w:val="-1"/>
        </w:rPr>
        <w:t xml:space="preserve"> </w:t>
      </w:r>
      <w:r>
        <w:rPr/>
        <w:t>виде.</w:t>
      </w:r>
    </w:p>
    <w:p>
      <w:pPr>
        <w:pStyle w:val="2"/>
        <w:spacing w:before="125" w:after="0"/>
        <w:jc w:val="both"/>
        <w:rPr/>
      </w:pPr>
      <w:r>
        <w:rPr/>
        <w:t>Учащиеся</w:t>
      </w:r>
      <w:r>
        <w:rPr>
          <w:spacing w:val="-3"/>
        </w:rPr>
        <w:t xml:space="preserve"> </w:t>
      </w:r>
      <w:r>
        <w:rPr/>
        <w:t>2—4</w:t>
      </w:r>
      <w:r>
        <w:rPr>
          <w:spacing w:val="-3"/>
        </w:rPr>
        <w:t xml:space="preserve"> </w:t>
      </w:r>
      <w:r>
        <w:rPr/>
        <w:t>классов</w:t>
      </w:r>
    </w:p>
    <w:p>
      <w:pPr>
        <w:pStyle w:val="Style13"/>
        <w:spacing w:before="1" w:after="0"/>
        <w:ind w:left="0" w:hanging="0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spacing w:before="1" w:after="0"/>
        <w:ind w:left="1773" w:hanging="0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профессии.</w:t>
      </w:r>
    </w:p>
    <w:p>
      <w:pPr>
        <w:pStyle w:val="Style13"/>
        <w:spacing w:before="3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Normal"/>
        <w:ind w:left="1773" w:hanging="0"/>
        <w:rPr>
          <w:sz w:val="24"/>
        </w:rPr>
      </w:pPr>
      <w:r>
        <w:rPr>
          <w:i/>
          <w:sz w:val="24"/>
        </w:rPr>
        <w:t>Задачи</w:t>
      </w:r>
      <w:r>
        <w:rPr>
          <w:sz w:val="24"/>
        </w:rPr>
        <w:t>:</w:t>
      </w:r>
    </w:p>
    <w:p>
      <w:pPr>
        <w:pStyle w:val="Style13"/>
        <w:spacing w:before="6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ind w:left="1773" w:hanging="361"/>
        <w:rPr>
          <w:sz w:val="24"/>
        </w:rPr>
      </w:pPr>
      <w:r>
        <w:rPr>
          <w:sz w:val="24"/>
        </w:rPr>
        <w:t>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6" w:after="0"/>
        <w:ind w:left="1773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профессиям;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8" w:after="0"/>
        <w:ind w:left="1773" w:hanging="361"/>
        <w:rPr>
          <w:sz w:val="24"/>
        </w:rPr>
      </w:pP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8" w:after="0"/>
        <w:ind w:left="1773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труда.</w:t>
      </w:r>
    </w:p>
    <w:p>
      <w:pPr>
        <w:pStyle w:val="Style13"/>
        <w:spacing w:before="8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2"/>
        <w:rPr/>
      </w:pPr>
      <w:r>
        <w:rPr/>
        <w:t>Учащиеся</w:t>
      </w:r>
      <w:r>
        <w:rPr>
          <w:spacing w:val="-4"/>
        </w:rPr>
        <w:t xml:space="preserve"> </w:t>
      </w:r>
      <w:r>
        <w:rPr/>
        <w:t>5—7</w:t>
      </w:r>
      <w:r>
        <w:rPr>
          <w:spacing w:val="-3"/>
        </w:rPr>
        <w:t xml:space="preserve"> </w:t>
      </w:r>
      <w:r>
        <w:rPr/>
        <w:t>классов</w:t>
      </w:r>
    </w:p>
    <w:p>
      <w:pPr>
        <w:pStyle w:val="Style13"/>
        <w:spacing w:before="1" w:after="0"/>
        <w:ind w:left="0" w:hanging="0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14" w:leader="none"/>
        </w:tabs>
        <w:spacing w:before="1" w:after="0"/>
        <w:ind w:left="2013" w:hanging="241"/>
        <w:rPr>
          <w:i/>
          <w:i/>
          <w:sz w:val="24"/>
        </w:rPr>
      </w:pPr>
      <w:r>
        <w:rPr>
          <w:i/>
          <w:sz w:val="24"/>
        </w:rPr>
        <w:t>Предварительный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профессии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сделан.</w:t>
      </w:r>
    </w:p>
    <w:p>
      <w:pPr>
        <w:pStyle w:val="Style13"/>
        <w:spacing w:before="3" w:after="0"/>
        <w:ind w:left="0" w:hanging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Style13"/>
        <w:tabs>
          <w:tab w:val="clear" w:pos="720"/>
          <w:tab w:val="left" w:pos="2475" w:leader="none"/>
          <w:tab w:val="left" w:pos="3504" w:leader="none"/>
          <w:tab w:val="left" w:pos="3957" w:leader="none"/>
          <w:tab w:val="left" w:pos="5078" w:leader="none"/>
          <w:tab w:val="left" w:pos="6122" w:leader="none"/>
          <w:tab w:val="left" w:pos="6449" w:leader="none"/>
          <w:tab w:val="left" w:pos="8439" w:leader="none"/>
          <w:tab w:val="left" w:pos="9394" w:leader="none"/>
        </w:tabs>
        <w:spacing w:lineRule="auto" w:line="360"/>
        <w:ind w:left="1773" w:right="173" w:hanging="0"/>
        <w:jc w:val="both"/>
        <w:rPr/>
      </w:pPr>
      <w:r>
        <w:rPr>
          <w:i/>
        </w:rPr>
        <w:t>Цель</w:t>
        <w:tab/>
        <w:t>работы</w:t>
        <w:tab/>
      </w:r>
      <w:r>
        <w:rPr/>
        <w:t>—</w:t>
        <w:tab/>
        <w:t>оказание</w:t>
        <w:tab/>
        <w:t>помощи</w:t>
        <w:tab/>
        <w:t>в</w:t>
        <w:tab/>
        <w:t>предварительном</w:t>
        <w:tab/>
        <w:t>выборе</w:t>
        <w:tab/>
      </w:r>
      <w:r>
        <w:rPr>
          <w:spacing w:val="-1"/>
        </w:rPr>
        <w:t>наиболее</w:t>
      </w:r>
      <w:r>
        <w:rPr>
          <w:spacing w:val="-57"/>
        </w:rPr>
        <w:t xml:space="preserve"> </w:t>
      </w:r>
      <w:r>
        <w:rPr/>
        <w:t>подходящих</w:t>
      </w:r>
      <w:r>
        <w:rPr>
          <w:spacing w:val="1"/>
        </w:rPr>
        <w:t xml:space="preserve"> </w:t>
      </w:r>
      <w:r>
        <w:rPr/>
        <w:t>профессий.</w:t>
      </w:r>
    </w:p>
    <w:p>
      <w:pPr>
        <w:pStyle w:val="Normal"/>
        <w:spacing w:before="121" w:after="0"/>
        <w:ind w:left="1773" w:hanging="0"/>
        <w:rPr>
          <w:sz w:val="24"/>
        </w:rPr>
      </w:pPr>
      <w:r>
        <w:rPr>
          <w:i/>
          <w:sz w:val="24"/>
        </w:rPr>
        <w:t>Задачи</w:t>
      </w:r>
      <w:r>
        <w:rPr>
          <w:sz w:val="24"/>
        </w:rPr>
        <w:t>:</w:t>
      </w:r>
    </w:p>
    <w:p>
      <w:pPr>
        <w:pStyle w:val="Style13"/>
        <w:spacing w:before="5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ind w:left="1773" w:hanging="361"/>
        <w:rPr>
          <w:sz w:val="24"/>
        </w:rPr>
      </w:pPr>
      <w:r>
        <w:rPr>
          <w:sz w:val="24"/>
        </w:rPr>
        <w:t>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8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>
      <w:pPr>
        <w:sectPr>
          <w:type w:val="nextPage"/>
          <w:pgSz w:w="11906" w:h="16838"/>
          <w:pgMar w:left="440" w:right="960" w:header="0" w:top="10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6" w:after="0"/>
        <w:ind w:left="1773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lineRule="auto" w:line="348" w:before="88" w:after="0"/>
        <w:ind w:left="1773" w:right="177" w:hanging="360"/>
        <w:rPr>
          <w:sz w:val="24"/>
        </w:rPr>
      </w:pPr>
      <w:r>
        <w:rPr>
          <w:sz w:val="24"/>
        </w:rPr>
        <w:t>ознакомить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профессиограммами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предпочитаемым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  <w:tab w:val="left" w:pos="3157" w:leader="none"/>
          <w:tab w:val="left" w:pos="4311" w:leader="none"/>
          <w:tab w:val="left" w:pos="6218" w:leader="none"/>
          <w:tab w:val="left" w:pos="7601" w:leader="none"/>
          <w:tab w:val="left" w:pos="8541" w:leader="none"/>
          <w:tab w:val="left" w:pos="10208" w:leader="none"/>
        </w:tabs>
        <w:spacing w:lineRule="auto" w:line="348" w:before="10" w:after="0"/>
        <w:ind w:left="1773" w:right="175" w:hanging="360"/>
        <w:rPr>
          <w:sz w:val="24"/>
        </w:rPr>
      </w:pPr>
      <w:r>
        <w:rPr>
          <w:sz w:val="24"/>
        </w:rPr>
        <w:t>определить</w:t>
        <w:tab/>
        <w:t>формулы</w:t>
        <w:tab/>
        <w:t>предпочитаемой</w:t>
        <w:tab/>
        <w:t>профессии,</w:t>
        <w:tab/>
        <w:t>выдача</w:t>
        <w:tab/>
        <w:t>рекомендаций</w:t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lineRule="auto" w:line="348" w:before="12" w:after="0"/>
        <w:ind w:left="1773" w:right="170" w:hanging="360"/>
        <w:rPr>
          <w:sz w:val="24"/>
        </w:rPr>
      </w:pPr>
      <w:r>
        <w:rPr>
          <w:sz w:val="24"/>
        </w:rPr>
        <w:t>провести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профдиагностики,</w:t>
      </w:r>
      <w:r>
        <w:rPr>
          <w:spacing w:val="1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возможностей.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14" w:leader="none"/>
        </w:tabs>
        <w:spacing w:before="133" w:after="0"/>
        <w:ind w:left="2013" w:hanging="241"/>
        <w:rPr>
          <w:i/>
          <w:i/>
          <w:sz w:val="24"/>
        </w:rPr>
      </w:pPr>
      <w:r>
        <w:rPr>
          <w:i/>
          <w:sz w:val="24"/>
        </w:rPr>
        <w:t>Предварительный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конкретной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профессии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сделан.</w:t>
      </w:r>
    </w:p>
    <w:p>
      <w:pPr>
        <w:pStyle w:val="Style13"/>
        <w:spacing w:before="4" w:after="0"/>
        <w:ind w:left="0" w:hanging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Style13"/>
        <w:tabs>
          <w:tab w:val="clear" w:pos="720"/>
          <w:tab w:val="left" w:pos="2638" w:leader="none"/>
          <w:tab w:val="left" w:pos="3897" w:leader="none"/>
          <w:tab w:val="left" w:pos="5621" w:leader="none"/>
          <w:tab w:val="left" w:pos="6376" w:leader="none"/>
          <w:tab w:val="left" w:pos="8492" w:leader="none"/>
        </w:tabs>
        <w:spacing w:lineRule="auto" w:line="360"/>
        <w:ind w:left="1773" w:right="171" w:hanging="0"/>
        <w:rPr/>
      </w:pPr>
      <w:r>
        <w:rPr>
          <w:i/>
        </w:rPr>
        <w:t>Цель работы</w:t>
      </w:r>
      <w:r>
        <w:rPr/>
        <w:t xml:space="preserve">: поддержание или корректирование </w:t>
      </w:r>
      <w:r>
        <w:rPr>
          <w:spacing w:val="-1"/>
        </w:rPr>
        <w:t>предварительного</w:t>
      </w:r>
      <w:r>
        <w:rPr>
          <w:spacing w:val="-57"/>
        </w:rPr>
        <w:t xml:space="preserve"> </w:t>
      </w:r>
      <w:r>
        <w:rPr/>
        <w:t>профнамерения.</w:t>
      </w:r>
    </w:p>
    <w:p>
      <w:pPr>
        <w:pStyle w:val="Normal"/>
        <w:spacing w:before="121" w:after="0"/>
        <w:ind w:left="1773" w:hanging="0"/>
        <w:rPr>
          <w:sz w:val="24"/>
        </w:rPr>
      </w:pPr>
      <w:r>
        <w:rPr>
          <w:i/>
          <w:sz w:val="24"/>
        </w:rPr>
        <w:t>Задачи</w:t>
      </w:r>
      <w:r>
        <w:rPr>
          <w:sz w:val="24"/>
        </w:rPr>
        <w:t>:</w:t>
      </w:r>
    </w:p>
    <w:p>
      <w:pPr>
        <w:pStyle w:val="Style13"/>
        <w:spacing w:before="5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" w:after="0"/>
        <w:ind w:left="1773"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lineRule="auto" w:line="348" w:before="138" w:after="0"/>
        <w:ind w:left="1773" w:right="2499" w:hanging="360"/>
        <w:rPr>
          <w:sz w:val="24"/>
        </w:rPr>
      </w:pPr>
      <w:r>
        <w:rPr>
          <w:sz w:val="24"/>
        </w:rPr>
        <w:t>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путями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 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качества.</w:t>
      </w:r>
    </w:p>
    <w:p>
      <w:pPr>
        <w:pStyle w:val="2"/>
        <w:spacing w:before="137" w:after="0"/>
        <w:rPr/>
      </w:pPr>
      <w:r>
        <w:rPr/>
        <w:t>Учащиеся</w:t>
      </w:r>
      <w:r>
        <w:rPr>
          <w:spacing w:val="-3"/>
        </w:rPr>
        <w:t xml:space="preserve"> </w:t>
      </w:r>
      <w:r>
        <w:rPr/>
        <w:t>8—9</w:t>
      </w:r>
      <w:r>
        <w:rPr>
          <w:spacing w:val="-3"/>
        </w:rPr>
        <w:t xml:space="preserve"> </w:t>
      </w:r>
      <w:r>
        <w:rPr/>
        <w:t>классов</w:t>
      </w:r>
    </w:p>
    <w:p>
      <w:pPr>
        <w:pStyle w:val="Style13"/>
        <w:spacing w:before="11" w:after="0"/>
        <w:ind w:left="0" w:hanging="0"/>
        <w:rPr>
          <w:b/>
          <w:b/>
          <w:i/>
          <w:i/>
          <w:sz w:val="21"/>
        </w:rPr>
      </w:pPr>
      <w:r>
        <w:rPr>
          <w:b/>
          <w:i/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014" w:leader="none"/>
        </w:tabs>
        <w:ind w:left="2013" w:hanging="241"/>
        <w:rPr>
          <w:i/>
          <w:i/>
          <w:sz w:val="24"/>
        </w:rPr>
      </w:pPr>
      <w:r>
        <w:rPr>
          <w:i/>
          <w:sz w:val="24"/>
        </w:rPr>
        <w:t>Профнамерение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неосознанный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характер.</w:t>
      </w:r>
    </w:p>
    <w:p>
      <w:pPr>
        <w:pStyle w:val="Style13"/>
        <w:spacing w:before="6" w:after="0"/>
        <w:ind w:left="0" w:hanging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Style13"/>
        <w:tabs>
          <w:tab w:val="clear" w:pos="720"/>
          <w:tab w:val="left" w:pos="2528" w:leader="none"/>
          <w:tab w:val="left" w:pos="3674" w:leader="none"/>
          <w:tab w:val="left" w:pos="5433" w:leader="none"/>
          <w:tab w:val="left" w:pos="6970" w:leader="none"/>
          <w:tab w:val="left" w:pos="8909" w:leader="none"/>
        </w:tabs>
        <w:spacing w:lineRule="auto" w:line="360"/>
        <w:ind w:left="1773" w:right="171" w:hanging="0"/>
        <w:rPr/>
      </w:pPr>
      <w:r>
        <w:rPr>
          <w:i/>
        </w:rPr>
        <w:t>Цель</w:t>
        <w:tab/>
        <w:t>работы</w:t>
      </w:r>
      <w:r>
        <w:rPr/>
        <w:t>:</w:t>
        <w:tab/>
        <w:t xml:space="preserve">формирование осознанного профнамерения, </w:t>
      </w:r>
      <w:r>
        <w:rPr>
          <w:spacing w:val="-1"/>
        </w:rPr>
        <w:t>учитывающее</w:t>
      </w:r>
      <w:r>
        <w:rPr>
          <w:spacing w:val="-57"/>
        </w:rPr>
        <w:t xml:space="preserve"> </w:t>
      </w:r>
      <w:r>
        <w:rPr/>
        <w:t>специфику</w:t>
      </w:r>
      <w:r>
        <w:rPr>
          <w:spacing w:val="-13"/>
        </w:rPr>
        <w:t xml:space="preserve"> </w:t>
      </w:r>
      <w:r>
        <w:rPr/>
        <w:t>рынка</w:t>
      </w:r>
      <w:r>
        <w:rPr>
          <w:spacing w:val="-6"/>
        </w:rPr>
        <w:t xml:space="preserve"> </w:t>
      </w:r>
      <w:r>
        <w:rPr/>
        <w:t>труда</w:t>
      </w:r>
      <w:r>
        <w:rPr>
          <w:spacing w:val="-4"/>
        </w:rPr>
        <w:t xml:space="preserve"> </w:t>
      </w:r>
      <w:r>
        <w:rPr/>
        <w:t>региона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возможности</w:t>
      </w:r>
      <w:r>
        <w:rPr>
          <w:spacing w:val="-5"/>
        </w:rPr>
        <w:t xml:space="preserve"> </w:t>
      </w:r>
      <w:r>
        <w:rPr/>
        <w:t>физического</w:t>
      </w:r>
      <w:r>
        <w:rPr>
          <w:spacing w:val="-5"/>
        </w:rPr>
        <w:t xml:space="preserve"> </w:t>
      </w:r>
      <w:r>
        <w:rPr/>
        <w:t>здоровья</w:t>
      </w:r>
      <w:r>
        <w:rPr>
          <w:spacing w:val="-8"/>
        </w:rPr>
        <w:t xml:space="preserve"> </w:t>
      </w:r>
      <w:r>
        <w:rPr/>
        <w:t>.</w:t>
      </w:r>
    </w:p>
    <w:p>
      <w:pPr>
        <w:pStyle w:val="Normal"/>
        <w:spacing w:before="121" w:after="0"/>
        <w:ind w:left="1773" w:hanging="0"/>
        <w:rPr>
          <w:sz w:val="24"/>
        </w:rPr>
      </w:pPr>
      <w:r>
        <w:rPr>
          <w:i/>
          <w:sz w:val="24"/>
        </w:rPr>
        <w:t>Задачи</w:t>
      </w:r>
      <w:r>
        <w:rPr>
          <w:sz w:val="24"/>
        </w:rPr>
        <w:t>:</w:t>
      </w:r>
    </w:p>
    <w:p>
      <w:pPr>
        <w:pStyle w:val="Style13"/>
        <w:spacing w:before="3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lineRule="auto" w:line="348"/>
        <w:ind w:left="1773" w:right="172" w:hanging="360"/>
        <w:rPr>
          <w:sz w:val="24"/>
        </w:rPr>
      </w:pPr>
      <w:r>
        <w:rPr>
          <w:sz w:val="24"/>
        </w:rPr>
        <w:t>выявить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проф интересы,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7" w:after="0"/>
        <w:ind w:left="1773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притязаний;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8" w:after="0"/>
        <w:ind w:left="1773" w:hanging="361"/>
        <w:rPr>
          <w:sz w:val="24"/>
        </w:rPr>
      </w:pPr>
      <w:r>
        <w:rPr>
          <w:sz w:val="24"/>
        </w:rPr>
        <w:t>подборать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8" w:after="0"/>
        <w:ind w:left="1773" w:hanging="361"/>
        <w:rPr>
          <w:sz w:val="24"/>
        </w:rPr>
      </w:pPr>
      <w:r>
        <w:rPr>
          <w:sz w:val="24"/>
        </w:rPr>
        <w:t>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профессиограммами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предпочитаемых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профессий.</w:t>
      </w:r>
    </w:p>
    <w:p>
      <w:pPr>
        <w:pStyle w:val="Style13"/>
        <w:spacing w:before="3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014" w:leader="none"/>
        </w:tabs>
        <w:spacing w:before="1" w:after="0"/>
        <w:ind w:left="2013" w:hanging="241"/>
        <w:rPr>
          <w:i/>
          <w:i/>
          <w:sz w:val="24"/>
        </w:rPr>
      </w:pPr>
      <w:r>
        <w:rPr>
          <w:i/>
          <w:sz w:val="24"/>
        </w:rPr>
        <w:t>Профнамерение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сформировано.</w:t>
      </w:r>
    </w:p>
    <w:p>
      <w:pPr>
        <w:pStyle w:val="Style13"/>
        <w:spacing w:before="6" w:after="0"/>
        <w:ind w:left="0" w:hanging="0"/>
        <w:rPr>
          <w:i/>
          <w:i/>
          <w:sz w:val="22"/>
        </w:rPr>
      </w:pPr>
      <w:r>
        <w:rPr>
          <w:i/>
          <w:sz w:val="22"/>
        </w:rPr>
      </w:r>
    </w:p>
    <w:p>
      <w:pPr>
        <w:pStyle w:val="Style13"/>
        <w:spacing w:lineRule="auto" w:line="360"/>
        <w:ind w:left="1773" w:right="168" w:hanging="0"/>
        <w:jc w:val="both"/>
        <w:rPr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/>
        <w:t>:</w:t>
      </w:r>
      <w:r>
        <w:rPr>
          <w:spacing w:val="1"/>
        </w:rPr>
        <w:t xml:space="preserve"> </w:t>
      </w:r>
      <w:r>
        <w:rPr/>
        <w:t>поддержание</w:t>
      </w:r>
      <w:r>
        <w:rPr>
          <w:spacing w:val="1"/>
        </w:rPr>
        <w:t xml:space="preserve"> </w:t>
      </w:r>
      <w:r>
        <w:rPr/>
        <w:t>сформированного</w:t>
      </w:r>
      <w:r>
        <w:rPr>
          <w:spacing w:val="1"/>
        </w:rPr>
        <w:t xml:space="preserve"> </w:t>
      </w:r>
      <w:r>
        <w:rPr/>
        <w:t>профнамерения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корректировке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запросов</w:t>
      </w:r>
      <w:r>
        <w:rPr>
          <w:spacing w:val="1"/>
        </w:rPr>
        <w:t xml:space="preserve"> </w:t>
      </w:r>
      <w:r>
        <w:rPr/>
        <w:t>рынка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региона,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-1"/>
        </w:rPr>
        <w:t xml:space="preserve"> </w:t>
      </w:r>
      <w:r>
        <w:rPr/>
        <w:t>и физических</w:t>
      </w:r>
      <w:r>
        <w:rPr>
          <w:spacing w:val="2"/>
        </w:rPr>
        <w:t xml:space="preserve"> </w:t>
      </w:r>
      <w:r>
        <w:rPr/>
        <w:t>возможностей</w:t>
      </w:r>
      <w:r>
        <w:rPr>
          <w:spacing w:val="3"/>
        </w:rPr>
        <w:t xml:space="preserve"> </w:t>
      </w:r>
      <w:r>
        <w:rPr/>
        <w:t>учащегося.</w:t>
      </w:r>
    </w:p>
    <w:p>
      <w:pPr>
        <w:pStyle w:val="Normal"/>
        <w:spacing w:before="119" w:after="0"/>
        <w:ind w:left="1773" w:hanging="0"/>
        <w:rPr>
          <w:sz w:val="24"/>
        </w:rPr>
      </w:pPr>
      <w:r>
        <w:rPr>
          <w:i/>
          <w:sz w:val="24"/>
        </w:rPr>
        <w:t>Задачи</w:t>
      </w:r>
      <w:r>
        <w:rPr>
          <w:sz w:val="24"/>
        </w:rPr>
        <w:t>:</w:t>
      </w:r>
    </w:p>
    <w:p>
      <w:pPr>
        <w:pStyle w:val="Style13"/>
        <w:spacing w:before="5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lineRule="auto" w:line="348" w:before="1" w:after="0"/>
        <w:ind w:left="1773" w:right="172" w:hanging="360"/>
        <w:rPr>
          <w:sz w:val="24"/>
        </w:rPr>
      </w:pPr>
      <w:r>
        <w:rPr>
          <w:sz w:val="24"/>
        </w:rPr>
        <w:t>выявить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профинтересы,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;</w:t>
      </w:r>
    </w:p>
    <w:p>
      <w:pPr>
        <w:sectPr>
          <w:type w:val="nextPage"/>
          <w:pgSz w:w="11906" w:h="16838"/>
          <w:pgMar w:left="440" w:right="960" w:header="0" w:top="10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  <w:tab w:val="left" w:pos="3451" w:leader="none"/>
          <w:tab w:val="left" w:pos="5305" w:leader="none"/>
          <w:tab w:val="left" w:pos="6619" w:leader="none"/>
          <w:tab w:val="left" w:pos="7240" w:leader="none"/>
          <w:tab w:val="left" w:pos="8547" w:leader="none"/>
          <w:tab w:val="left" w:pos="9521" w:leader="none"/>
          <w:tab w:val="left" w:pos="10015" w:leader="none"/>
        </w:tabs>
        <w:spacing w:before="12" w:after="0"/>
        <w:ind w:left="1773" w:hanging="361"/>
        <w:rPr>
          <w:sz w:val="24"/>
        </w:rPr>
      </w:pPr>
      <w:r>
        <w:rPr>
          <w:sz w:val="24"/>
        </w:rPr>
        <w:t>поддерживать</w:t>
        <w:tab/>
        <w:t>профнамерения учащегося или проводить работы по его</w:t>
      </w:r>
    </w:p>
    <w:p>
      <w:pPr>
        <w:pStyle w:val="Style13"/>
        <w:spacing w:before="68" w:after="0"/>
        <w:rPr/>
      </w:pPr>
      <w:r>
        <w:rPr/>
        <w:t>корректировке;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40" w:after="0"/>
        <w:ind w:left="1773" w:hanging="36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  <w:tab w:val="left" w:pos="7519" w:leader="none"/>
        </w:tabs>
        <w:spacing w:lineRule="auto" w:line="348" w:before="138" w:after="0"/>
        <w:ind w:left="1773" w:right="175" w:hanging="360"/>
        <w:rPr>
          <w:sz w:val="24"/>
        </w:rPr>
      </w:pPr>
      <w:r>
        <w:rPr>
          <w:sz w:val="24"/>
        </w:rPr>
        <w:t>оказать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необходимых</w:t>
        <w:tab/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заведения (училище, техникум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2" w:after="0"/>
        <w:ind w:left="1773" w:hanging="361"/>
        <w:rPr>
          <w:sz w:val="24"/>
        </w:rPr>
      </w:pP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путями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773" w:leader="none"/>
          <w:tab w:val="left" w:pos="1774" w:leader="none"/>
        </w:tabs>
        <w:spacing w:before="136" w:after="0"/>
        <w:ind w:left="1773" w:hanging="361"/>
        <w:rPr>
          <w:sz w:val="24"/>
        </w:rPr>
      </w:pPr>
      <w:r>
        <w:rPr>
          <w:sz w:val="24"/>
        </w:rPr>
        <w:t>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</w:p>
    <w:p>
      <w:pPr>
        <w:pStyle w:val="Style13"/>
        <w:spacing w:before="5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Style13"/>
        <w:spacing w:lineRule="auto" w:line="360"/>
        <w:rPr/>
      </w:pPr>
      <w:r>
        <w:rPr>
          <w:b/>
        </w:rPr>
        <w:t>Ведущие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/>
        <w:t>: профориентационные</w:t>
      </w:r>
      <w:r>
        <w:rPr>
          <w:spacing w:val="1"/>
        </w:rPr>
        <w:t xml:space="preserve"> </w:t>
      </w:r>
      <w:r>
        <w:rPr/>
        <w:t>уроки,</w:t>
      </w:r>
      <w:r>
        <w:rPr>
          <w:spacing w:val="1"/>
        </w:rPr>
        <w:t xml:space="preserve"> </w:t>
      </w:r>
      <w:r>
        <w:rPr/>
        <w:t>деловые игры,</w:t>
      </w:r>
      <w:r>
        <w:rPr>
          <w:spacing w:val="1"/>
        </w:rPr>
        <w:t xml:space="preserve"> </w:t>
      </w:r>
      <w:r>
        <w:rPr/>
        <w:t>трудовая</w:t>
      </w:r>
      <w:r>
        <w:rPr>
          <w:spacing w:val="-57"/>
        </w:rPr>
        <w:t xml:space="preserve"> </w:t>
      </w:r>
      <w:r>
        <w:rPr/>
        <w:t>деятельность</w:t>
      </w:r>
      <w:r>
        <w:rPr>
          <w:spacing w:val="-1"/>
        </w:rPr>
        <w:t xml:space="preserve"> </w:t>
      </w:r>
      <w:r>
        <w:rPr/>
        <w:t>профессиональной направленности,</w:t>
      </w:r>
      <w:r>
        <w:rPr>
          <w:spacing w:val="5"/>
        </w:rPr>
        <w:t xml:space="preserve"> </w:t>
      </w:r>
      <w:r>
        <w:rPr/>
        <w:t>социальные</w:t>
      </w:r>
      <w:r>
        <w:rPr>
          <w:spacing w:val="-2"/>
        </w:rPr>
        <w:t xml:space="preserve"> </w:t>
      </w:r>
      <w:r>
        <w:rPr/>
        <w:t>пробы.</w:t>
      </w:r>
    </w:p>
    <w:p>
      <w:pPr>
        <w:pStyle w:val="Style13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11" w:after="0"/>
        <w:ind w:left="0" w:hanging="0"/>
        <w:rPr>
          <w:sz w:val="14"/>
        </w:rPr>
      </w:pPr>
      <w:r>
        <w:rPr>
          <w:sz w:val="14"/>
        </w:rPr>
      </w:r>
    </w:p>
    <w:tbl>
      <w:tblPr>
        <w:tblStyle w:val="TableNormal"/>
        <w:tblW w:w="9448" w:type="dxa"/>
        <w:jc w:val="left"/>
        <w:tblInd w:w="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42"/>
        <w:gridCol w:w="4938"/>
        <w:gridCol w:w="1303"/>
        <w:gridCol w:w="2564"/>
      </w:tblGrid>
      <w:tr>
        <w:trPr>
          <w:trHeight w:val="552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07" w:right="172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136" w:after="0"/>
              <w:ind w:left="108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136" w:after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136" w:after="0"/>
              <w:ind w:left="11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>
        <w:trPr>
          <w:trHeight w:val="275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>
        <w:trPr>
          <w:trHeight w:val="220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ind w:lef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179" w:hanging="0"/>
              <w:rPr>
                <w:sz w:val="24"/>
              </w:rPr>
            </w:pPr>
            <w:r>
              <w:rPr>
                <w:sz w:val="24"/>
              </w:rPr>
              <w:t>Подготовка 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издание приказа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508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должностных обязанностей.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517" w:hanging="0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</w:tc>
      </w:tr>
      <w:tr>
        <w:trPr>
          <w:trHeight w:val="830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144" w:firstLine="59"/>
              <w:rPr>
                <w:sz w:val="24"/>
              </w:rPr>
            </w:pPr>
            <w:r>
              <w:rPr>
                <w:sz w:val="24"/>
              </w:rPr>
              <w:t>Разработка школьного комплексного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8" w:hanging="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взрослую жизнь»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275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8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>
        <w:trPr>
          <w:trHeight w:val="55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1103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421" w:hanging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8" w:right="566" w:hanging="0"/>
              <w:rPr>
                <w:sz w:val="24"/>
              </w:rPr>
            </w:pPr>
            <w:r>
              <w:rPr>
                <w:sz w:val="24"/>
              </w:rPr>
              <w:t>обновление на сайте странички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0" w:right="107" w:hanging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</w:tr>
      <w:tr>
        <w:trPr>
          <w:trHeight w:val="1103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1365" w:hanging="0"/>
              <w:rPr>
                <w:sz w:val="24"/>
              </w:rPr>
            </w:pPr>
            <w:r>
              <w:rPr>
                <w:sz w:val="24"/>
              </w:rPr>
              <w:t>Обеспечение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8" w:right="148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1103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8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318" w:hanging="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8" w:hanging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4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>
        <w:trPr>
          <w:trHeight w:val="82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338" w:hanging="0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Тверской области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275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87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>
        <w:trPr>
          <w:trHeight w:val="552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4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>
        <w:trPr>
          <w:trHeight w:val="82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8" w:right="55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79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«Путеводитель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«Фантазия».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2" w:hanging="0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" w:right="237" w:hanging="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0" w:right="428" w:hanging="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val="828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48" w:right="153" w:hanging="0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49" w:firstLine="6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278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8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>
        <w:trPr>
          <w:trHeight w:val="565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4" w:after="0"/>
              <w:ind w:left="467" w:right="715" w:hanging="360"/>
              <w:rPr>
                <w:sz w:val="24"/>
              </w:rPr>
            </w:pPr>
            <w:r>
              <w:rPr>
                <w:sz w:val="24"/>
              </w:rPr>
              <w:t>Анкета «Личные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5" w:after="0"/>
              <w:ind w:left="467" w:right="179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Бобровская;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exact" w:line="292" w:before="2" w:after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«Профиль»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467" w:hanging="0"/>
              <w:rPr>
                <w:sz w:val="24"/>
              </w:rPr>
            </w:pPr>
            <w:r>
              <w:rPr>
                <w:sz w:val="24"/>
              </w:rPr>
              <w:t>«Карты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интересов»),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Резапкина;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5" w:after="0"/>
              <w:ind w:left="467" w:right="123" w:hanging="360"/>
              <w:rPr>
                <w:sz w:val="24"/>
              </w:rPr>
            </w:pPr>
            <w:r>
              <w:rPr>
                <w:sz w:val="24"/>
              </w:rPr>
              <w:t>Определение темперамента и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Айзенка),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Резапкина;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before="4" w:after="0"/>
              <w:ind w:left="467" w:right="351" w:hanging="360"/>
              <w:rPr>
                <w:sz w:val="24"/>
              </w:rPr>
            </w:pPr>
            <w:r>
              <w:rPr>
                <w:sz w:val="24"/>
              </w:rPr>
              <w:t>Предпочтительные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(ППД)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Резапкина;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4" w:after="0"/>
              <w:ind w:left="467" w:right="221" w:hanging="36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Резапкина;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5" w:after="0"/>
              <w:ind w:left="467" w:right="1238" w:hanging="360"/>
              <w:rPr>
                <w:sz w:val="24"/>
              </w:rPr>
            </w:pPr>
            <w:r>
              <w:rPr>
                <w:sz w:val="24"/>
              </w:rPr>
              <w:t>Методика «Профессиональная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Чернявская);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uppressAutoHyphens w:val="true"/>
              <w:spacing w:lineRule="auto" w:line="235" w:before="4" w:after="0"/>
              <w:ind w:left="467" w:right="419" w:hanging="36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«Социализированность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учащегося»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Рожкова)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467" w:hanging="0"/>
              <w:rPr>
                <w:sz w:val="24"/>
              </w:rPr>
            </w:pPr>
            <w:r>
              <w:rPr>
                <w:sz w:val="24"/>
              </w:rPr>
              <w:t>другие.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74" w:hanging="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0" w:hanging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rPr>
          <w:trHeight w:val="55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pacing w:val="-1"/>
                <w:sz w:val="24"/>
              </w:rPr>
              <w:t>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rPr>
          <w:trHeight w:val="82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184" w:hanging="0"/>
              <w:rPr>
                <w:sz w:val="24"/>
              </w:rPr>
            </w:pP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стендах.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rPr>
          <w:trHeight w:val="275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>
        <w:trPr>
          <w:trHeight w:val="165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5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351" w:hanging="0"/>
              <w:rPr>
                <w:sz w:val="24"/>
              </w:rPr>
            </w:pPr>
            <w:r>
              <w:rPr>
                <w:sz w:val="24"/>
              </w:rPr>
              <w:t>Повышение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подхода к работе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«родительские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108" w:hanging="0"/>
              <w:rPr>
                <w:sz w:val="24"/>
              </w:rPr>
            </w:pPr>
            <w:r>
              <w:rPr>
                <w:sz w:val="24"/>
              </w:rPr>
              <w:t>университеты»,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1106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226" w:hanging="0"/>
              <w:rPr>
                <w:sz w:val="24"/>
              </w:rPr>
            </w:pPr>
            <w:r>
              <w:rPr>
                <w:sz w:val="24"/>
              </w:rPr>
              <w:t>мероприятиях 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108" w:hanging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Профориентационные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>
        <w:trPr>
          <w:trHeight w:val="185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111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137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right="734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6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513" w:hanging="0"/>
              <w:rPr>
                <w:sz w:val="24"/>
              </w:rPr>
            </w:pPr>
            <w:r>
              <w:rPr>
                <w:sz w:val="24"/>
              </w:rPr>
              <w:t>Комплексная 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(при участии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8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педагогов.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74" w:hanging="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3036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309" w:hanging="0"/>
              <w:rPr>
                <w:sz w:val="24"/>
              </w:rPr>
            </w:pPr>
            <w:r>
              <w:rPr>
                <w:sz w:val="24"/>
              </w:rPr>
              <w:t>Индивидуальное и 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личностных (индивидуально-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профессиональных) ресурсов (потенциала)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создания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условий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08" w:right="255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56" w:firstLine="60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193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200" w:hanging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8" w:right="299" w:hanging="0"/>
              <w:rPr>
                <w:sz w:val="24"/>
              </w:rPr>
            </w:pPr>
            <w:r>
              <w:rPr>
                <w:sz w:val="24"/>
              </w:rPr>
              <w:t>с ОВЗ, освоивших 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8" w:right="1256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74" w:hanging="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1656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513" w:hanging="0"/>
              <w:rPr>
                <w:sz w:val="24"/>
              </w:rPr>
            </w:pPr>
            <w:r>
              <w:rPr>
                <w:sz w:val="24"/>
              </w:rPr>
              <w:t>Комплексная 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 (при участии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тьюторов,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8" w:right="166" w:hanging="0"/>
              <w:rPr>
                <w:sz w:val="24"/>
              </w:rPr>
            </w:pP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профконсультанта,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профобразования)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rPr>
                <w:sz w:val="24"/>
              </w:rPr>
            </w:pPr>
            <w:r>
              <w:rPr>
                <w:spacing w:val="-8"/>
                <w:sz w:val="24"/>
              </w:rPr>
              <w:t>Кл. рук.,</w:t>
            </w:r>
            <w:r>
              <w:rPr>
                <w:sz w:val="24"/>
              </w:rPr>
              <w:t>психолог</w:t>
            </w:r>
          </w:p>
        </w:tc>
      </w:tr>
    </w:tbl>
    <w:tbl>
      <w:tblPr>
        <w:tblStyle w:val="TableNormal"/>
        <w:tblW w:w="9448" w:type="dxa"/>
        <w:jc w:val="left"/>
        <w:tblInd w:w="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42"/>
        <w:gridCol w:w="4938"/>
        <w:gridCol w:w="1303"/>
        <w:gridCol w:w="2564"/>
      </w:tblGrid>
      <w:tr>
        <w:trPr>
          <w:trHeight w:val="277" w:hRule="atLeast"/>
        </w:trPr>
        <w:tc>
          <w:tcPr>
            <w:tcW w:w="94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межведомственного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взаимодействия:</w:t>
            </w:r>
          </w:p>
        </w:tc>
      </w:tr>
      <w:tr>
        <w:trPr>
          <w:trHeight w:val="1380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711" w:hanging="0"/>
              <w:jc w:val="both"/>
              <w:rPr>
                <w:sz w:val="24"/>
              </w:rPr>
            </w:pPr>
            <w:r>
              <w:rPr>
                <w:sz w:val="24"/>
              </w:rPr>
              <w:t>Заключение договоров с 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48" w:right="711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информационных,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74" w:hanging="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организациями,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ведомствами: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0" w:hanging="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z w:val="24"/>
              </w:rPr>
              <w:t>практик,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8" w:right="88" w:hanging="0"/>
              <w:rPr>
                <w:sz w:val="24"/>
              </w:rPr>
            </w:pPr>
            <w:r>
              <w:rPr>
                <w:sz w:val="24"/>
              </w:rPr>
              <w:t>на предоставление информации о 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48" w:hanging="0"/>
              <w:rPr>
                <w:sz w:val="24"/>
              </w:rPr>
            </w:pPr>
            <w:r>
              <w:rPr>
                <w:spacing w:val="-1"/>
                <w:sz w:val="24"/>
              </w:rPr>
              <w:t>трудоустройства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24"/>
        </w:rPr>
      </w:pPr>
      <w:r>
        <w:rPr/>
      </w:r>
    </w:p>
    <w:sectPr>
      <w:type w:val="nextPage"/>
      <w:pgSz w:w="11906" w:h="16838"/>
      <w:pgMar w:left="440" w:right="960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Franklin Gothic Medium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467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0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4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694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58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3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013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868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717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65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14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6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11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60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0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013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868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717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65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14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6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11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60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0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13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73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49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19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8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58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28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9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6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2c67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2c677a"/>
    <w:pPr>
      <w:ind w:left="110" w:hanging="0"/>
      <w:outlineLvl w:val="1"/>
    </w:pPr>
    <w:rPr>
      <w:b/>
      <w:bCs/>
      <w:sz w:val="24"/>
      <w:szCs w:val="24"/>
    </w:rPr>
  </w:style>
  <w:style w:type="paragraph" w:styleId="2" w:customStyle="1">
    <w:name w:val="Heading 2"/>
    <w:basedOn w:val="Normal"/>
    <w:uiPriority w:val="1"/>
    <w:qFormat/>
    <w:rsid w:val="002c677a"/>
    <w:pPr>
      <w:ind w:left="1773" w:hanging="0"/>
      <w:outlineLvl w:val="2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Lucida Sans Unicode" w:cs="DejaVu Sans"/>
      <w:sz w:val="28"/>
      <w:szCs w:val="28"/>
    </w:rPr>
  </w:style>
  <w:style w:type="paragraph" w:styleId="Style13">
    <w:name w:val="Body Text"/>
    <w:basedOn w:val="Normal"/>
    <w:uiPriority w:val="1"/>
    <w:qFormat/>
    <w:rsid w:val="002c677a"/>
    <w:pPr>
      <w:ind w:left="1773" w:hanging="0"/>
    </w:pPr>
    <w:rPr>
      <w:sz w:val="24"/>
      <w:szCs w:val="24"/>
    </w:rPr>
  </w:style>
  <w:style w:type="paragraph" w:styleId="Style14">
    <w:name w:val="List"/>
    <w:basedOn w:val="Style13"/>
    <w:pPr/>
    <w:rPr>
      <w:rFonts w:cs="DejaVu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ejaVu Sans"/>
    </w:rPr>
  </w:style>
  <w:style w:type="paragraph" w:styleId="ListParagraph">
    <w:name w:val="List Paragraph"/>
    <w:basedOn w:val="Normal"/>
    <w:uiPriority w:val="1"/>
    <w:qFormat/>
    <w:rsid w:val="002c677a"/>
    <w:pPr>
      <w:ind w:left="1773" w:hanging="361"/>
    </w:pPr>
    <w:rPr/>
  </w:style>
  <w:style w:type="paragraph" w:styleId="TableParagraph" w:customStyle="1">
    <w:name w:val="Table Paragraph"/>
    <w:basedOn w:val="Normal"/>
    <w:uiPriority w:val="1"/>
    <w:qFormat/>
    <w:rsid w:val="002c677a"/>
    <w:pPr>
      <w:ind w:left="10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677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LibreOffice/7.0.6.2$Linux_X86_64 LibreOffice_project/00$Build-2</Application>
  <AppVersion>15.0000</AppVersion>
  <Pages>7</Pages>
  <Words>1092</Words>
  <Characters>8623</Characters>
  <CharactersWithSpaces>9506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2022-11-06T10:57:00Z</dcterms:created>
  <dc:creator/>
  <dc:description/>
  <dc:language>ru-RU</dc:language>
  <cp:lastModifiedBy/>
  <dcterms:modified xsi:type="dcterms:W3CDTF">2022-11-10T15:33:08Z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2010</vt:lpwstr>
  </property>
  <property fmtid="{D5CDD505-2E9C-101B-9397-08002B2CF9AE}" pid="4" name="HyperlinksChanged">
    <vt:bool>0</vt:bool>
  </property>
  <property fmtid="{D5CDD505-2E9C-101B-9397-08002B2CF9AE}" pid="5" name="LastSaved">
    <vt:filetime>2022-11-06T00:00:00Z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